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B38" w:rsidRPr="004E2B38" w:rsidRDefault="004E2B38" w:rsidP="008259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E2B38">
        <w:rPr>
          <w:rFonts w:ascii="Times New Roman" w:hAnsi="Times New Roman" w:cs="Times New Roman"/>
          <w:b/>
          <w:sz w:val="24"/>
          <w:szCs w:val="24"/>
        </w:rPr>
        <w:t>Повторение и систематизация материала</w:t>
      </w:r>
    </w:p>
    <w:p w:rsidR="00D15B86" w:rsidRDefault="004E2B38" w:rsidP="008259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B38">
        <w:rPr>
          <w:rFonts w:ascii="Times New Roman" w:hAnsi="Times New Roman" w:cs="Times New Roman"/>
          <w:b/>
          <w:sz w:val="24"/>
          <w:szCs w:val="24"/>
        </w:rPr>
        <w:t>о предельных и непредельных углеводородах</w:t>
      </w:r>
    </w:p>
    <w:bookmarkEnd w:id="0"/>
    <w:p w:rsidR="008259CA" w:rsidRDefault="008259CA" w:rsidP="008259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59CA">
        <w:rPr>
          <w:rFonts w:ascii="Times New Roman" w:hAnsi="Times New Roman" w:cs="Times New Roman"/>
          <w:sz w:val="24"/>
          <w:szCs w:val="24"/>
        </w:rPr>
        <w:t>Урок химии в 10 классе (углубленный уровень)</w:t>
      </w:r>
    </w:p>
    <w:p w:rsidR="00E8298E" w:rsidRDefault="008259CA" w:rsidP="008259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химии </w:t>
      </w:r>
      <w:r w:rsidR="00E8298E">
        <w:rPr>
          <w:rFonts w:ascii="Times New Roman" w:hAnsi="Times New Roman" w:cs="Times New Roman"/>
          <w:sz w:val="24"/>
          <w:szCs w:val="24"/>
        </w:rPr>
        <w:t>высшей категории МБОУ СОШ №7,</w:t>
      </w:r>
    </w:p>
    <w:p w:rsidR="008259CA" w:rsidRDefault="00E8298E" w:rsidP="008259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Заслуженный работник образования УР </w:t>
      </w:r>
      <w:r w:rsidR="008259CA">
        <w:rPr>
          <w:rFonts w:ascii="Times New Roman" w:hAnsi="Times New Roman" w:cs="Times New Roman"/>
          <w:sz w:val="24"/>
          <w:szCs w:val="24"/>
        </w:rPr>
        <w:t>Васильева М.А.</w:t>
      </w:r>
    </w:p>
    <w:p w:rsidR="008259CA" w:rsidRPr="008259CA" w:rsidRDefault="008259CA" w:rsidP="008259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E2B38" w:rsidRDefault="004E2B38" w:rsidP="008259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2B38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Повторение, сравнение и систематизация знаний о строении, свойствах, способах получения изученных классов предельных и непредельных углеводородов.</w:t>
      </w:r>
    </w:p>
    <w:p w:rsidR="004E2B38" w:rsidRPr="004E2B38" w:rsidRDefault="004E2B38" w:rsidP="004E2B38">
      <w:pPr>
        <w:rPr>
          <w:rFonts w:ascii="Times New Roman" w:hAnsi="Times New Roman" w:cs="Times New Roman"/>
          <w:b/>
          <w:sz w:val="24"/>
          <w:szCs w:val="24"/>
        </w:rPr>
      </w:pPr>
      <w:r w:rsidRPr="004E2B38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4E2B38" w:rsidRPr="004E2B38" w:rsidRDefault="004E2B38" w:rsidP="004E2B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2B38">
        <w:t xml:space="preserve">- </w:t>
      </w:r>
      <w:r w:rsidRPr="004E2B38">
        <w:rPr>
          <w:rFonts w:ascii="Times New Roman" w:hAnsi="Times New Roman" w:cs="Times New Roman"/>
          <w:sz w:val="24"/>
          <w:szCs w:val="24"/>
        </w:rPr>
        <w:t xml:space="preserve">уметь определять строение вещества (виды связей, типы гибридизации атома углерода, пространственное строение молекул); </w:t>
      </w:r>
    </w:p>
    <w:p w:rsidR="004E2B38" w:rsidRPr="004E2B38" w:rsidRDefault="004E2B38" w:rsidP="004E2B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2B38">
        <w:rPr>
          <w:rFonts w:ascii="Times New Roman" w:hAnsi="Times New Roman" w:cs="Times New Roman"/>
          <w:sz w:val="24"/>
          <w:szCs w:val="24"/>
        </w:rPr>
        <w:t xml:space="preserve">- знать основы номенклатуры органических веществ; </w:t>
      </w:r>
    </w:p>
    <w:p w:rsidR="004E2B38" w:rsidRPr="004E2B38" w:rsidRDefault="004E2B38" w:rsidP="004E2B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2B38">
        <w:rPr>
          <w:rFonts w:ascii="Times New Roman" w:hAnsi="Times New Roman" w:cs="Times New Roman"/>
          <w:sz w:val="24"/>
          <w:szCs w:val="24"/>
        </w:rPr>
        <w:t xml:space="preserve">- писать уравнения реакция, отражающие свойства и способы получения веществ; </w:t>
      </w:r>
    </w:p>
    <w:p w:rsidR="004E2B38" w:rsidRPr="004E2B38" w:rsidRDefault="004E2B38" w:rsidP="004E2B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2B38">
        <w:rPr>
          <w:rFonts w:ascii="Times New Roman" w:hAnsi="Times New Roman" w:cs="Times New Roman"/>
          <w:sz w:val="24"/>
          <w:szCs w:val="24"/>
        </w:rPr>
        <w:t xml:space="preserve">- осуществлять цепочки превращений, отражающие взаимосвязь различных классов органических веществ; </w:t>
      </w:r>
    </w:p>
    <w:p w:rsidR="004E2B38" w:rsidRDefault="004E2B38" w:rsidP="004E2B38">
      <w:pPr>
        <w:rPr>
          <w:rFonts w:ascii="Times New Roman" w:hAnsi="Times New Roman" w:cs="Times New Roman"/>
          <w:sz w:val="24"/>
          <w:szCs w:val="24"/>
        </w:rPr>
      </w:pPr>
    </w:p>
    <w:p w:rsidR="004E2B38" w:rsidRPr="004E2B38" w:rsidRDefault="004E2B38" w:rsidP="004E2B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B38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4E2B38" w:rsidRDefault="004E2B38" w:rsidP="004E2B3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6F3A">
        <w:rPr>
          <w:rFonts w:ascii="Times New Roman" w:hAnsi="Times New Roman" w:cs="Times New Roman"/>
          <w:b/>
          <w:sz w:val="24"/>
          <w:szCs w:val="24"/>
        </w:rPr>
        <w:t xml:space="preserve">Классификация </w:t>
      </w:r>
      <w:r w:rsidR="00252609">
        <w:rPr>
          <w:rFonts w:ascii="Times New Roman" w:hAnsi="Times New Roman" w:cs="Times New Roman"/>
          <w:b/>
          <w:sz w:val="24"/>
          <w:szCs w:val="24"/>
        </w:rPr>
        <w:t xml:space="preserve">и свойства </w:t>
      </w:r>
      <w:r w:rsidRPr="00BE6F3A">
        <w:rPr>
          <w:rFonts w:ascii="Times New Roman" w:hAnsi="Times New Roman" w:cs="Times New Roman"/>
          <w:b/>
          <w:sz w:val="24"/>
          <w:szCs w:val="24"/>
        </w:rPr>
        <w:t>углеводородов</w:t>
      </w:r>
      <w:r w:rsidR="00D121A3">
        <w:rPr>
          <w:rFonts w:ascii="Times New Roman" w:hAnsi="Times New Roman" w:cs="Times New Roman"/>
          <w:sz w:val="24"/>
          <w:szCs w:val="24"/>
        </w:rPr>
        <w:t>. Работа со схемой по группам или в паре (раздаточный материал), вывод на слайде готовый вариант, сравнение  своих работ. Какими свойствами обладают Арены, мы узнаем на последующих уроках при изучении этого класса УВ</w:t>
      </w:r>
    </w:p>
    <w:p w:rsidR="00725185" w:rsidRPr="00725185" w:rsidRDefault="00725185" w:rsidP="007251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6F3A">
        <w:rPr>
          <w:rFonts w:ascii="Times New Roman" w:hAnsi="Times New Roman" w:cs="Times New Roman"/>
          <w:b/>
          <w:sz w:val="24"/>
          <w:szCs w:val="24"/>
        </w:rPr>
        <w:t xml:space="preserve"> Игра «Третий лишний»:</w:t>
      </w:r>
      <w:r>
        <w:rPr>
          <w:rFonts w:ascii="Times New Roman" w:hAnsi="Times New Roman" w:cs="Times New Roman"/>
          <w:sz w:val="24"/>
          <w:szCs w:val="24"/>
        </w:rPr>
        <w:t xml:space="preserve"> определить, какое вещество (радикал) лишнее в каждой строке, по какому признаку его исключили?</w:t>
      </w:r>
    </w:p>
    <w:tbl>
      <w:tblPr>
        <w:tblStyle w:val="a5"/>
        <w:tblW w:w="0" w:type="auto"/>
        <w:tblInd w:w="720" w:type="dxa"/>
        <w:tblLook w:val="04A0"/>
      </w:tblPr>
      <w:tblGrid>
        <w:gridCol w:w="2950"/>
        <w:gridCol w:w="2950"/>
        <w:gridCol w:w="2951"/>
      </w:tblGrid>
      <w:tr w:rsidR="00725185" w:rsidTr="00725185">
        <w:tc>
          <w:tcPr>
            <w:tcW w:w="2950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Метан </w:t>
            </w:r>
          </w:p>
        </w:tc>
        <w:tc>
          <w:tcPr>
            <w:tcW w:w="2950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Этилен </w:t>
            </w:r>
          </w:p>
        </w:tc>
        <w:tc>
          <w:tcPr>
            <w:tcW w:w="2951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Ацетилен </w:t>
            </w:r>
          </w:p>
        </w:tc>
      </w:tr>
      <w:tr w:rsidR="00725185" w:rsidTr="00725185">
        <w:tc>
          <w:tcPr>
            <w:tcW w:w="2950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Метил </w:t>
            </w:r>
          </w:p>
        </w:tc>
        <w:tc>
          <w:tcPr>
            <w:tcW w:w="2950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пропил </w:t>
            </w:r>
          </w:p>
        </w:tc>
        <w:tc>
          <w:tcPr>
            <w:tcW w:w="2951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бутан </w:t>
            </w:r>
          </w:p>
        </w:tc>
      </w:tr>
      <w:tr w:rsidR="00725185" w:rsidTr="00725185">
        <w:tc>
          <w:tcPr>
            <w:tcW w:w="2950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>С</w:t>
            </w:r>
            <w:r w:rsidRPr="00725185">
              <w:rPr>
                <w:rFonts w:eastAsia="MS Gothic"/>
                <w:bCs/>
                <w:color w:val="000000"/>
                <w:kern w:val="24"/>
                <w:vertAlign w:val="subscript"/>
              </w:rPr>
              <w:t>2</w:t>
            </w:r>
            <w:r w:rsidRPr="00725185">
              <w:rPr>
                <w:rFonts w:eastAsia="MS Gothic"/>
                <w:bCs/>
                <w:color w:val="000000"/>
                <w:kern w:val="24"/>
              </w:rPr>
              <w:t>Н</w:t>
            </w:r>
            <w:r w:rsidRPr="00725185">
              <w:rPr>
                <w:rFonts w:eastAsia="MS Gothic"/>
                <w:bCs/>
                <w:color w:val="000000"/>
                <w:kern w:val="24"/>
                <w:vertAlign w:val="subscript"/>
              </w:rPr>
              <w:t>4</w:t>
            </w:r>
          </w:p>
        </w:tc>
        <w:tc>
          <w:tcPr>
            <w:tcW w:w="2950" w:type="dxa"/>
          </w:tcPr>
          <w:p w:rsidR="00725185" w:rsidRPr="00725185" w:rsidRDefault="00725185" w:rsidP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>С</w:t>
            </w:r>
            <w:r w:rsidRPr="00725185">
              <w:rPr>
                <w:rFonts w:eastAsia="MS Gothic"/>
                <w:bCs/>
                <w:color w:val="000000"/>
                <w:kern w:val="24"/>
                <w:vertAlign w:val="subscript"/>
              </w:rPr>
              <w:t>3</w:t>
            </w:r>
            <w:r>
              <w:rPr>
                <w:rFonts w:eastAsia="MS Gothic"/>
                <w:bCs/>
                <w:color w:val="000000"/>
                <w:kern w:val="24"/>
              </w:rPr>
              <w:t>Н</w:t>
            </w:r>
            <w:r w:rsidRPr="00725185">
              <w:rPr>
                <w:rFonts w:eastAsia="MS Gothic"/>
                <w:bCs/>
                <w:color w:val="000000"/>
                <w:kern w:val="24"/>
                <w:vertAlign w:val="subscript"/>
              </w:rPr>
              <w:t>8</w:t>
            </w:r>
          </w:p>
        </w:tc>
        <w:tc>
          <w:tcPr>
            <w:tcW w:w="2951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  <w:position w:val="-16"/>
              </w:rPr>
              <w:t>С</w:t>
            </w:r>
            <w:r w:rsidRPr="00725185">
              <w:rPr>
                <w:rFonts w:eastAsia="MS Gothic"/>
                <w:bCs/>
                <w:color w:val="000000"/>
                <w:kern w:val="24"/>
                <w:position w:val="-16"/>
                <w:vertAlign w:val="subscript"/>
              </w:rPr>
              <w:t>4</w:t>
            </w:r>
            <w:r w:rsidRPr="00725185">
              <w:rPr>
                <w:rFonts w:eastAsia="MS Gothic"/>
                <w:bCs/>
                <w:color w:val="000000"/>
                <w:kern w:val="24"/>
                <w:position w:val="-16"/>
              </w:rPr>
              <w:t>Н</w:t>
            </w:r>
            <w:r>
              <w:rPr>
                <w:rFonts w:eastAsia="MS Gothic"/>
                <w:bCs/>
                <w:color w:val="000000"/>
                <w:kern w:val="24"/>
                <w:position w:val="-16"/>
                <w:vertAlign w:val="subscript"/>
              </w:rPr>
              <w:t>8</w:t>
            </w:r>
          </w:p>
        </w:tc>
      </w:tr>
      <w:tr w:rsidR="00725185" w:rsidTr="00725185">
        <w:tc>
          <w:tcPr>
            <w:tcW w:w="2950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>СН</w:t>
            </w:r>
            <w:r>
              <w:rPr>
                <w:rFonts w:eastAsia="MS Gothic"/>
                <w:bCs/>
                <w:color w:val="000000"/>
                <w:kern w:val="24"/>
                <w:vertAlign w:val="subscript"/>
              </w:rPr>
              <w:t>3</w:t>
            </w:r>
          </w:p>
        </w:tc>
        <w:tc>
          <w:tcPr>
            <w:tcW w:w="2950" w:type="dxa"/>
          </w:tcPr>
          <w:p w:rsidR="00725185" w:rsidRPr="00725185" w:rsidRDefault="00725185" w:rsidP="00725185">
            <w:pPr>
              <w:pStyle w:val="a3"/>
              <w:spacing w:before="0" w:beforeAutospacing="0" w:after="0" w:afterAutospacing="0"/>
              <w:jc w:val="center"/>
              <w:rPr>
                <w:rFonts w:eastAsia="MS Gothic"/>
                <w:bCs/>
                <w:color w:val="000000"/>
                <w:kern w:val="24"/>
                <w:position w:val="-16"/>
              </w:rPr>
            </w:pPr>
            <w:r w:rsidRPr="00725185">
              <w:rPr>
                <w:rFonts w:eastAsia="MS Gothic"/>
                <w:bCs/>
                <w:color w:val="000000"/>
                <w:kern w:val="24"/>
                <w:position w:val="-16"/>
              </w:rPr>
              <w:t>С</w:t>
            </w:r>
            <w:r w:rsidRPr="00725185">
              <w:rPr>
                <w:rFonts w:eastAsia="MS Gothic"/>
                <w:bCs/>
                <w:color w:val="000000"/>
                <w:kern w:val="24"/>
                <w:position w:val="-16"/>
                <w:vertAlign w:val="subscript"/>
              </w:rPr>
              <w:t>4</w:t>
            </w:r>
            <w:r w:rsidRPr="00725185">
              <w:rPr>
                <w:rFonts w:eastAsia="MS Gothic"/>
                <w:bCs/>
                <w:color w:val="000000"/>
                <w:kern w:val="24"/>
                <w:position w:val="-16"/>
              </w:rPr>
              <w:t>Н</w:t>
            </w:r>
            <w:r w:rsidRPr="00725185">
              <w:rPr>
                <w:rFonts w:eastAsia="MS Gothic"/>
                <w:bCs/>
                <w:color w:val="000000"/>
                <w:kern w:val="24"/>
                <w:position w:val="-16"/>
                <w:vertAlign w:val="subscript"/>
              </w:rPr>
              <w:t>9</w:t>
            </w:r>
          </w:p>
        </w:tc>
        <w:tc>
          <w:tcPr>
            <w:tcW w:w="2951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  <w:position w:val="-16"/>
              </w:rPr>
              <w:t>С</w:t>
            </w:r>
            <w:r>
              <w:rPr>
                <w:rFonts w:eastAsia="MS Gothic"/>
                <w:bCs/>
                <w:color w:val="000000"/>
                <w:kern w:val="24"/>
                <w:position w:val="-16"/>
                <w:vertAlign w:val="subscript"/>
              </w:rPr>
              <w:t>5</w:t>
            </w:r>
            <w:r w:rsidRPr="00725185">
              <w:rPr>
                <w:rFonts w:eastAsia="MS Gothic"/>
                <w:bCs/>
                <w:color w:val="000000"/>
                <w:kern w:val="24"/>
                <w:position w:val="-16"/>
              </w:rPr>
              <w:t>Н</w:t>
            </w:r>
            <w:r>
              <w:rPr>
                <w:rFonts w:eastAsia="MS Gothic"/>
                <w:bCs/>
                <w:color w:val="000000"/>
                <w:kern w:val="24"/>
                <w:position w:val="-16"/>
                <w:vertAlign w:val="subscript"/>
              </w:rPr>
              <w:t>12</w:t>
            </w:r>
          </w:p>
        </w:tc>
      </w:tr>
      <w:tr w:rsidR="00725185" w:rsidTr="00725185">
        <w:tc>
          <w:tcPr>
            <w:tcW w:w="2950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725185">
              <w:rPr>
                <w:rFonts w:eastAsia="MS Gothic"/>
                <w:bCs/>
                <w:color w:val="000000"/>
                <w:kern w:val="24"/>
              </w:rPr>
              <w:t>метилпропан</w:t>
            </w:r>
            <w:proofErr w:type="spellEnd"/>
          </w:p>
        </w:tc>
        <w:tc>
          <w:tcPr>
            <w:tcW w:w="2950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бутан </w:t>
            </w:r>
          </w:p>
        </w:tc>
        <w:tc>
          <w:tcPr>
            <w:tcW w:w="2951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пентан </w:t>
            </w:r>
          </w:p>
        </w:tc>
      </w:tr>
      <w:tr w:rsidR="00725185" w:rsidTr="00725185">
        <w:tc>
          <w:tcPr>
            <w:tcW w:w="2950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Бутен-2 </w:t>
            </w:r>
          </w:p>
        </w:tc>
        <w:tc>
          <w:tcPr>
            <w:tcW w:w="2950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1,2-диметилциклопропан </w:t>
            </w:r>
          </w:p>
        </w:tc>
        <w:tc>
          <w:tcPr>
            <w:tcW w:w="2951" w:type="dxa"/>
          </w:tcPr>
          <w:p w:rsidR="00725185" w:rsidRPr="00725185" w:rsidRDefault="00725185">
            <w:pPr>
              <w:pStyle w:val="a3"/>
              <w:spacing w:before="0" w:beforeAutospacing="0" w:after="0" w:afterAutospacing="0"/>
              <w:jc w:val="center"/>
            </w:pPr>
            <w:r w:rsidRPr="00725185">
              <w:rPr>
                <w:rFonts w:eastAsia="MS Gothic"/>
                <w:bCs/>
                <w:color w:val="000000"/>
                <w:kern w:val="24"/>
              </w:rPr>
              <w:t xml:space="preserve">Бутен-1 </w:t>
            </w:r>
          </w:p>
        </w:tc>
      </w:tr>
    </w:tbl>
    <w:p w:rsidR="00725185" w:rsidRPr="00725185" w:rsidRDefault="00725185" w:rsidP="007251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121A3" w:rsidRPr="00BE6F3A" w:rsidRDefault="00BE6F3A" w:rsidP="00BE6F3A">
      <w:pPr>
        <w:rPr>
          <w:b/>
        </w:rPr>
      </w:pPr>
      <w:r w:rsidRPr="00BE6F3A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121A3" w:rsidRPr="00BE6F3A">
        <w:rPr>
          <w:rFonts w:ascii="Times New Roman" w:hAnsi="Times New Roman" w:cs="Times New Roman"/>
          <w:b/>
          <w:sz w:val="24"/>
          <w:szCs w:val="24"/>
        </w:rPr>
        <w:t>Строение, изомерия и номенклатура УВ. Лабораторная работа «Моделирование молекул УВ». Задания по группам:</w:t>
      </w:r>
    </w:p>
    <w:p w:rsidR="00D121A3" w:rsidRPr="00D121A3" w:rsidRDefault="00D121A3" w:rsidP="00D121A3">
      <w:pPr>
        <w:pStyle w:val="a4"/>
        <w:rPr>
          <w:rFonts w:ascii="Times New Roman" w:hAnsi="Times New Roman" w:cs="Times New Roman"/>
          <w:sz w:val="24"/>
          <w:szCs w:val="24"/>
        </w:rPr>
      </w:pPr>
      <w:r w:rsidRPr="00D121A3">
        <w:rPr>
          <w:rFonts w:ascii="Times New Roman" w:hAnsi="Times New Roman" w:cs="Times New Roman"/>
          <w:bCs/>
          <w:sz w:val="24"/>
          <w:szCs w:val="24"/>
        </w:rPr>
        <w:t>1.Составить модели указанных УВ</w:t>
      </w:r>
      <w:r>
        <w:rPr>
          <w:rFonts w:ascii="Times New Roman" w:hAnsi="Times New Roman" w:cs="Times New Roman"/>
          <w:bCs/>
          <w:sz w:val="24"/>
          <w:szCs w:val="24"/>
        </w:rPr>
        <w:t xml:space="preserve"> (1,2-дихлорциклобутан, 1,2-дихлорциклопропан,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пропен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пропин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1,2-дихлорэтен, 1,1-дихлорэтан,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пропадиен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1,1-дихлорциклопрпан)</w:t>
      </w:r>
    </w:p>
    <w:p w:rsidR="00D121A3" w:rsidRPr="00D121A3" w:rsidRDefault="00D121A3" w:rsidP="00D121A3">
      <w:pPr>
        <w:pStyle w:val="a4"/>
        <w:rPr>
          <w:rFonts w:ascii="Times New Roman" w:hAnsi="Times New Roman" w:cs="Times New Roman"/>
          <w:sz w:val="24"/>
          <w:szCs w:val="24"/>
        </w:rPr>
      </w:pPr>
      <w:r w:rsidRPr="00D121A3">
        <w:rPr>
          <w:rFonts w:ascii="Times New Roman" w:hAnsi="Times New Roman" w:cs="Times New Roman"/>
          <w:bCs/>
          <w:sz w:val="24"/>
          <w:szCs w:val="24"/>
        </w:rPr>
        <w:t xml:space="preserve">2.Назвать виды химической связи (сколько </w:t>
      </w:r>
      <w:r w:rsidRPr="00D121A3">
        <w:rPr>
          <w:rFonts w:ascii="Times New Roman" w:hAnsi="Times New Roman" w:cs="Times New Roman"/>
          <w:bCs/>
          <w:sz w:val="24"/>
          <w:szCs w:val="24"/>
          <w:lang w:val="el-GR"/>
        </w:rPr>
        <w:t>σ</w:t>
      </w:r>
      <w:r w:rsidRPr="00D121A3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D121A3">
        <w:rPr>
          <w:rFonts w:ascii="Times New Roman" w:hAnsi="Times New Roman" w:cs="Times New Roman"/>
          <w:bCs/>
          <w:sz w:val="24"/>
          <w:szCs w:val="24"/>
          <w:lang w:val="el-GR"/>
        </w:rPr>
        <w:t>π</w:t>
      </w:r>
      <w:r w:rsidRPr="00D121A3">
        <w:rPr>
          <w:rFonts w:ascii="Times New Roman" w:hAnsi="Times New Roman" w:cs="Times New Roman"/>
          <w:bCs/>
          <w:sz w:val="24"/>
          <w:szCs w:val="24"/>
        </w:rPr>
        <w:t>-связей)</w:t>
      </w:r>
    </w:p>
    <w:p w:rsidR="00D121A3" w:rsidRPr="00D121A3" w:rsidRDefault="00D121A3" w:rsidP="00D121A3">
      <w:pPr>
        <w:pStyle w:val="a4"/>
        <w:rPr>
          <w:rFonts w:ascii="Times New Roman" w:hAnsi="Times New Roman" w:cs="Times New Roman"/>
          <w:sz w:val="24"/>
          <w:szCs w:val="24"/>
        </w:rPr>
      </w:pPr>
      <w:r w:rsidRPr="00D121A3">
        <w:rPr>
          <w:rFonts w:ascii="Times New Roman" w:hAnsi="Times New Roman" w:cs="Times New Roman"/>
          <w:bCs/>
          <w:sz w:val="24"/>
          <w:szCs w:val="24"/>
        </w:rPr>
        <w:t>3. Тип гибридизации атомов углерода</w:t>
      </w:r>
    </w:p>
    <w:p w:rsidR="00D121A3" w:rsidRPr="00D121A3" w:rsidRDefault="00D121A3" w:rsidP="00D121A3">
      <w:pPr>
        <w:pStyle w:val="a4"/>
        <w:rPr>
          <w:rFonts w:ascii="Times New Roman" w:hAnsi="Times New Roman" w:cs="Times New Roman"/>
          <w:sz w:val="24"/>
          <w:szCs w:val="24"/>
        </w:rPr>
      </w:pPr>
      <w:r w:rsidRPr="00D121A3">
        <w:rPr>
          <w:rFonts w:ascii="Times New Roman" w:hAnsi="Times New Roman" w:cs="Times New Roman"/>
          <w:bCs/>
          <w:sz w:val="24"/>
          <w:szCs w:val="24"/>
        </w:rPr>
        <w:t>4. Форма молекулы</w:t>
      </w:r>
    </w:p>
    <w:p w:rsidR="00D121A3" w:rsidRPr="00D121A3" w:rsidRDefault="00D121A3" w:rsidP="00D121A3">
      <w:pPr>
        <w:pStyle w:val="a4"/>
        <w:rPr>
          <w:rFonts w:ascii="Times New Roman" w:hAnsi="Times New Roman" w:cs="Times New Roman"/>
          <w:sz w:val="24"/>
          <w:szCs w:val="24"/>
        </w:rPr>
      </w:pPr>
      <w:r w:rsidRPr="00D121A3">
        <w:rPr>
          <w:rFonts w:ascii="Times New Roman" w:hAnsi="Times New Roman" w:cs="Times New Roman"/>
          <w:bCs/>
          <w:sz w:val="24"/>
          <w:szCs w:val="24"/>
        </w:rPr>
        <w:t>5.Могут ли быть геометрические изомеры?</w:t>
      </w:r>
    </w:p>
    <w:p w:rsidR="00D121A3" w:rsidRPr="00BE6F3A" w:rsidRDefault="00725185" w:rsidP="00D121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121A3" w:rsidRPr="00D121A3">
        <w:rPr>
          <w:rFonts w:ascii="Times New Roman" w:hAnsi="Times New Roman" w:cs="Times New Roman"/>
          <w:sz w:val="24"/>
          <w:szCs w:val="24"/>
        </w:rPr>
        <w:t xml:space="preserve">. </w:t>
      </w:r>
      <w:r w:rsidRPr="00BE6F3A">
        <w:rPr>
          <w:rFonts w:ascii="Times New Roman" w:hAnsi="Times New Roman" w:cs="Times New Roman"/>
          <w:b/>
          <w:sz w:val="24"/>
          <w:szCs w:val="24"/>
        </w:rPr>
        <w:t>Именные реакции</w:t>
      </w:r>
      <w:r w:rsidR="00BE6F3A" w:rsidRPr="00BE6F3A">
        <w:rPr>
          <w:rFonts w:ascii="Times New Roman" w:hAnsi="Times New Roman" w:cs="Times New Roman"/>
          <w:b/>
          <w:sz w:val="24"/>
          <w:szCs w:val="24"/>
        </w:rPr>
        <w:t>. На слайде – уравнения химических реакций, определить, именем какого ученого названа реакция.</w:t>
      </w:r>
    </w:p>
    <w:p w:rsidR="00BE6F3A" w:rsidRPr="008B6DD2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Вы знаете, что многие реакции в органической химии носят имена ученых, которые их открыли, особенно много фамилий русских ученых,  недаром считают, что органическая химия – русская наука (работа в группах). </w:t>
      </w:r>
      <w:r w:rsidRPr="008B6DD2">
        <w:rPr>
          <w:rFonts w:ascii="Times New Roman" w:eastAsia="Times New Roman" w:hAnsi="Times New Roman" w:cs="Times New Roman"/>
          <w:sz w:val="24"/>
          <w:szCs w:val="24"/>
        </w:rPr>
        <w:t xml:space="preserve">На доске написаны фамилии ученых: Бутлеров, Зелинский, Лебедев, </w:t>
      </w:r>
      <w:proofErr w:type="spellStart"/>
      <w:r w:rsidRPr="008B6DD2">
        <w:rPr>
          <w:rFonts w:ascii="Times New Roman" w:eastAsia="Times New Roman" w:hAnsi="Times New Roman" w:cs="Times New Roman"/>
          <w:sz w:val="24"/>
          <w:szCs w:val="24"/>
        </w:rPr>
        <w:t>Кекуле</w:t>
      </w:r>
      <w:proofErr w:type="spellEnd"/>
      <w:r w:rsidRPr="008B6DD2">
        <w:rPr>
          <w:rFonts w:ascii="Times New Roman" w:eastAsia="Times New Roman" w:hAnsi="Times New Roman" w:cs="Times New Roman"/>
          <w:sz w:val="24"/>
          <w:szCs w:val="24"/>
        </w:rPr>
        <w:t>, Кучеров,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Коновалов, </w:t>
      </w:r>
      <w:r w:rsidRPr="008B6DD2">
        <w:rPr>
          <w:rFonts w:ascii="Times New Roman" w:eastAsia="Times New Roman" w:hAnsi="Times New Roman" w:cs="Times New Roman"/>
          <w:sz w:val="24"/>
          <w:szCs w:val="24"/>
        </w:rPr>
        <w:t xml:space="preserve">Зинин, Дюма, </w:t>
      </w:r>
      <w:proofErr w:type="spellStart"/>
      <w:r w:rsidRPr="008B6DD2">
        <w:rPr>
          <w:rFonts w:ascii="Times New Roman" w:eastAsia="Times New Roman" w:hAnsi="Times New Roman" w:cs="Times New Roman"/>
          <w:sz w:val="24"/>
          <w:szCs w:val="24"/>
        </w:rPr>
        <w:t>Вюрц</w:t>
      </w:r>
      <w:proofErr w:type="spellEnd"/>
      <w:r w:rsidRPr="008B6D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B6DD2">
        <w:rPr>
          <w:rFonts w:ascii="Times New Roman" w:eastAsia="Times New Roman" w:hAnsi="Times New Roman" w:cs="Times New Roman"/>
          <w:sz w:val="24"/>
          <w:szCs w:val="24"/>
        </w:rPr>
        <w:t>Марковников</w:t>
      </w:r>
      <w:proofErr w:type="spellEnd"/>
      <w:r w:rsidRPr="008B6D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B6DD2">
        <w:rPr>
          <w:rFonts w:ascii="Times New Roman" w:eastAsia="Times New Roman" w:hAnsi="Times New Roman" w:cs="Times New Roman"/>
          <w:sz w:val="24"/>
          <w:szCs w:val="24"/>
        </w:rPr>
        <w:t>Кольбе</w:t>
      </w:r>
      <w:proofErr w:type="spellEnd"/>
      <w:r w:rsidRPr="008B6DD2">
        <w:rPr>
          <w:rFonts w:ascii="Times New Roman" w:eastAsia="Times New Roman" w:hAnsi="Times New Roman" w:cs="Times New Roman"/>
          <w:sz w:val="24"/>
          <w:szCs w:val="24"/>
        </w:rPr>
        <w:t xml:space="preserve">. На </w:t>
      </w:r>
      <w:r>
        <w:rPr>
          <w:rFonts w:ascii="Times New Roman" w:eastAsia="Times New Roman" w:hAnsi="Times New Roman" w:cs="Times New Roman"/>
          <w:sz w:val="24"/>
          <w:szCs w:val="24"/>
        </w:rPr>
        <w:t>слайдах</w:t>
      </w:r>
      <w:r w:rsidRPr="008B6DD2">
        <w:rPr>
          <w:rFonts w:ascii="Times New Roman" w:eastAsia="Times New Roman" w:hAnsi="Times New Roman" w:cs="Times New Roman"/>
          <w:sz w:val="24"/>
          <w:szCs w:val="24"/>
        </w:rPr>
        <w:t>, написаны уравнения реакций, надо выбрать имя, какого ученого носит данная реакция:</w:t>
      </w:r>
    </w:p>
    <w:p w:rsidR="00BE6F3A" w:rsidRPr="00E8298E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Слайд</w:t>
      </w:r>
      <w:r w:rsidRPr="00E8298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№9.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2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CH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  <w:lang w:val="en-US"/>
        </w:rPr>
        <w:t>3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-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Cl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 xml:space="preserve"> + 2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Na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 xml:space="preserve"> → 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CH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  <w:lang w:val="en-US"/>
        </w:rPr>
        <w:t>3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-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CH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  <w:lang w:val="en-US"/>
        </w:rPr>
        <w:t>3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 xml:space="preserve"> + 2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NaCl</w:t>
      </w:r>
    </w:p>
    <w:p w:rsidR="00BE6F3A" w:rsidRPr="008B6DD2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Имя, какого ученого носит эта реакция? Какие вещества были получены с помощью этой реакции? </w:t>
      </w:r>
      <w:proofErr w:type="spellStart"/>
      <w:r w:rsidRPr="00395B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Вюрца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.У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proofErr w:type="spellEnd"/>
    </w:p>
    <w:p w:rsidR="00BE6F3A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Слайд </w:t>
      </w:r>
      <w:r w:rsidRPr="008B6DD2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8B6DD2">
        <w:rPr>
          <w:rFonts w:ascii="Times New Roman" w:eastAsia="Times New Roman" w:hAnsi="Times New Roman" w:cs="Times New Roman"/>
          <w:sz w:val="24"/>
          <w:szCs w:val="24"/>
        </w:rPr>
        <w:t>2С</w:t>
      </w:r>
      <w:r w:rsidRPr="008B6DD2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8B6DD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B6DD2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Pr="008B6DD2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→Н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2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С=СН-СН=СН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2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+Н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2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=2Н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2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 </w:t>
      </w:r>
    </w:p>
    <w:p w:rsidR="00BE6F3A" w:rsidRPr="00D9518A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Имя, какого ученого носит эта реакция? Какое вещество получено этим методом?  Назовите его?</w:t>
      </w:r>
      <w:r w:rsidRPr="00395B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Лебедева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, каучук</w:t>
      </w:r>
    </w:p>
    <w:p w:rsidR="00BE6F3A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Слайд </w:t>
      </w:r>
      <w:r w:rsidRPr="008B6DD2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Pr="008B6DD2">
        <w:rPr>
          <w:rFonts w:ascii="Times New Roman" w:eastAsia="Times New Roman" w:hAnsi="Times New Roman" w:cs="Times New Roman"/>
          <w:sz w:val="24"/>
          <w:szCs w:val="24"/>
        </w:rPr>
        <w:t>СН ≡ СН+Н</w:t>
      </w:r>
      <w:r w:rsidRPr="008B6DD2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8B6DD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→СН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3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-С</w:t>
      </w:r>
      <w:r w:rsidRPr="008B6DD2">
        <w:rPr>
          <w:rFonts w:ascii="Times New Roman" w:eastAsia="Times New Roman" w:hAnsi="Times New Roman" w:cs="Times New Roman"/>
          <w:sz w:val="24"/>
          <w:szCs w:val="24"/>
        </w:rPr>
        <w:t>OH</w:t>
      </w:r>
    </w:p>
    <w:p w:rsidR="00BE6F3A" w:rsidRPr="00D9518A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Имя, какого ученого носит эта реакция? Какое вещество получено с помощью этой реакции? Назовите </w:t>
      </w:r>
      <w:proofErr w:type="spellStart"/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его?</w:t>
      </w:r>
      <w:r w:rsidRPr="00FA6C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Кучерова</w:t>
      </w:r>
      <w:proofErr w:type="spellEnd"/>
      <w:r w:rsidRPr="00FA6C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, альдегиды, кетоны</w:t>
      </w:r>
    </w:p>
    <w:p w:rsidR="00BE6F3A" w:rsidRPr="001C5F74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Слайд </w:t>
      </w:r>
      <w:r w:rsidRPr="008B6DD2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2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Н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6</w:t>
      </w:r>
      <w:r w:rsidRPr="001C5F74">
        <w:rPr>
          <w:rFonts w:ascii="Times New Roman" w:eastAsia="Times New Roman" w:hAnsi="Times New Roman" w:cs="Times New Roman"/>
          <w:bCs/>
          <w:iCs/>
          <w:sz w:val="24"/>
          <w:szCs w:val="24"/>
        </w:rPr>
        <w:t>+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N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O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 xml:space="preserve">3 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→С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2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5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N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O</w:t>
      </w:r>
      <w:r w:rsidRPr="001C5F74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2</w:t>
      </w:r>
    </w:p>
    <w:p w:rsidR="00BE6F3A" w:rsidRPr="008B6DD2" w:rsidRDefault="00BE6F3A" w:rsidP="000A58A2">
      <w:pPr>
        <w:spacing w:beforeLines="30" w:afterLines="30"/>
        <w:ind w:left="34"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Имя, какого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ученого носит эта реакция? Какие вещества получены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с помощью этой </w:t>
      </w:r>
      <w:proofErr w:type="spellStart"/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реакции?</w:t>
      </w:r>
      <w:r w:rsidRPr="00FA6C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Коновалова</w:t>
      </w:r>
      <w:proofErr w:type="spellEnd"/>
      <w:r w:rsidRPr="00FA6C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FA6C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нитросоединения</w:t>
      </w:r>
      <w:proofErr w:type="spellEnd"/>
    </w:p>
    <w:p w:rsidR="00BE6F3A" w:rsidRPr="00BE6F3A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Слайд</w:t>
      </w:r>
      <w:r w:rsidRPr="00BE6F3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№1</w:t>
      </w:r>
      <w:r w:rsidRPr="0025260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</w:t>
      </w:r>
      <w:r w:rsidRPr="00BE6F3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CH</w:t>
      </w:r>
      <w:r w:rsidRPr="00BE6F3A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  <w:lang w:val="en-US"/>
        </w:rPr>
        <w:t>3</w:t>
      </w:r>
      <w:r w:rsidRPr="00BE6F3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-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COONa</w:t>
      </w:r>
      <w:r w:rsidRPr="00BE6F3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 xml:space="preserve">+ </w:t>
      </w:r>
      <w:proofErr w:type="spellStart"/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NaOH</w:t>
      </w:r>
      <w:proofErr w:type="spellEnd"/>
      <w:r w:rsidRPr="00BE6F3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 xml:space="preserve"> → 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CH</w:t>
      </w:r>
      <w:r w:rsidRPr="00BE6F3A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  <w:lang w:val="en-US"/>
        </w:rPr>
        <w:t>4</w:t>
      </w:r>
      <w:r w:rsidRPr="00BE6F3A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 xml:space="preserve"> + 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Na</w:t>
      </w:r>
      <w:r w:rsidRPr="00BE6F3A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  <w:lang w:val="en-US"/>
        </w:rPr>
        <w:t>2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CO</w:t>
      </w:r>
      <w:r w:rsidRPr="00BE6F3A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  <w:lang w:val="en-US"/>
        </w:rPr>
        <w:t>3</w:t>
      </w:r>
    </w:p>
    <w:p w:rsidR="00BE6F3A" w:rsidRPr="008B6DD2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Имя, какого ученого носит эта реакция? Какие вещества могут быть получены с помощью этой реакции? </w:t>
      </w:r>
      <w:r w:rsidRPr="00FA6C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Дюма, пред. УВ</w:t>
      </w:r>
    </w:p>
    <w:p w:rsidR="00BE6F3A" w:rsidRPr="001C5F74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</w:pPr>
      <w:proofErr w:type="spellStart"/>
      <w:r w:rsidRPr="001C5F74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Эл</w:t>
      </w:r>
      <w:proofErr w:type="gramStart"/>
      <w:r w:rsidRPr="001C5F74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.т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ок</w:t>
      </w:r>
      <w:proofErr w:type="spellEnd"/>
    </w:p>
    <w:p w:rsidR="00BE6F3A" w:rsidRPr="00E8298E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Слайд</w:t>
      </w:r>
      <w:r w:rsidRPr="00E8298E">
        <w:rPr>
          <w:rFonts w:ascii="Times New Roman" w:eastAsia="Times New Roman" w:hAnsi="Times New Roman" w:cs="Times New Roman"/>
          <w:b/>
          <w:sz w:val="24"/>
          <w:szCs w:val="24"/>
        </w:rPr>
        <w:t xml:space="preserve"> №1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E8298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</w:rPr>
        <w:t>2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CH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3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- </w:t>
      </w:r>
      <w:proofErr w:type="spellStart"/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COONa</w:t>
      </w:r>
      <w:proofErr w:type="spellEnd"/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+ 2</w:t>
      </w:r>
      <w:r w:rsidRPr="008B6DD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E8298E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8B6DD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→ 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CH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3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</w:rPr>
        <w:t>-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CH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3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+ 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H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 xml:space="preserve">2 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</w:rPr>
        <w:t>+ 2</w:t>
      </w:r>
      <w:proofErr w:type="spellStart"/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NaOH</w:t>
      </w:r>
      <w:proofErr w:type="spellEnd"/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+ 2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CO</w:t>
      </w:r>
      <w:r w:rsidRPr="00E8298E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2</w:t>
      </w:r>
    </w:p>
    <w:p w:rsidR="00BE6F3A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Имя, какого ученого носит эта реакция? Какие вещества были получены с помощью этой реакции? </w:t>
      </w:r>
      <w:proofErr w:type="spellStart"/>
      <w:r w:rsidRPr="00FA6C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Кольбе</w:t>
      </w:r>
      <w:proofErr w:type="spellEnd"/>
      <w:r w:rsidRPr="00FA6C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FA6C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алканы</w:t>
      </w:r>
      <w:proofErr w:type="spellEnd"/>
    </w:p>
    <w:p w:rsidR="00BE6F3A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Слайд </w:t>
      </w:r>
      <w:r w:rsidRPr="008B6DD2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15.         3</w:t>
      </w:r>
      <w:r w:rsidRPr="008B6DD2">
        <w:rPr>
          <w:rFonts w:ascii="Times New Roman" w:eastAsia="Times New Roman" w:hAnsi="Times New Roman" w:cs="Times New Roman"/>
          <w:sz w:val="24"/>
          <w:szCs w:val="24"/>
        </w:rPr>
        <w:t>СН ≡ СН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→ С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6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Н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  <w:vertAlign w:val="subscript"/>
        </w:rPr>
        <w:t>6</w:t>
      </w:r>
    </w:p>
    <w:p w:rsidR="00BE6F3A" w:rsidRPr="008B6DD2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Имя, какого ученого носит эта реакция? Как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ое 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>веществ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о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был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о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получен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о</w:t>
      </w:r>
      <w:r w:rsidRPr="008B6DD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с помощью этой реакции? </w:t>
      </w:r>
      <w:r w:rsidRPr="00FA6C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Зелинского, бензол, арены</w:t>
      </w:r>
    </w:p>
    <w:p w:rsidR="00BE6F3A" w:rsidRPr="0049149B" w:rsidRDefault="00BE6F3A" w:rsidP="000A58A2">
      <w:pPr>
        <w:spacing w:beforeLines="30" w:afterLines="30"/>
        <w:ind w:right="851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49149B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Проверка на экране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, ответы групп.</w:t>
      </w:r>
    </w:p>
    <w:p w:rsidR="00BE6F3A" w:rsidRPr="00341DC3" w:rsidRDefault="00341DC3" w:rsidP="00D121A3">
      <w:pPr>
        <w:rPr>
          <w:rFonts w:ascii="Times New Roman" w:hAnsi="Times New Roman" w:cs="Times New Roman"/>
          <w:b/>
          <w:sz w:val="24"/>
          <w:szCs w:val="24"/>
        </w:rPr>
      </w:pPr>
      <w:r w:rsidRPr="00341DC3">
        <w:rPr>
          <w:rFonts w:ascii="Times New Roman" w:hAnsi="Times New Roman" w:cs="Times New Roman"/>
          <w:b/>
          <w:sz w:val="24"/>
          <w:szCs w:val="24"/>
        </w:rPr>
        <w:t>5. Сказка – ложь, да в ней намек…</w:t>
      </w:r>
    </w:p>
    <w:p w:rsidR="00341DC3" w:rsidRDefault="00341DC3" w:rsidP="00D121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с вами уже знакомились с героями химических сказов и рассказов. Сегодня послушайте ещё одну историю.</w:t>
      </w:r>
    </w:p>
    <w:p w:rsidR="00341DC3" w:rsidRPr="00341DC3" w:rsidRDefault="00341DC3" w:rsidP="00341DC3">
      <w:pPr>
        <w:rPr>
          <w:rFonts w:ascii="Times New Roman" w:hAnsi="Times New Roman" w:cs="Times New Roman"/>
          <w:b/>
          <w:sz w:val="24"/>
          <w:szCs w:val="24"/>
        </w:rPr>
      </w:pPr>
      <w:r w:rsidRPr="00341DC3">
        <w:rPr>
          <w:rFonts w:ascii="Times New Roman" w:hAnsi="Times New Roman" w:cs="Times New Roman"/>
          <w:b/>
          <w:sz w:val="24"/>
          <w:szCs w:val="24"/>
        </w:rPr>
        <w:t xml:space="preserve">Сказка про реакцию </w:t>
      </w:r>
      <w:proofErr w:type="spellStart"/>
      <w:r w:rsidRPr="00341DC3">
        <w:rPr>
          <w:rFonts w:ascii="Times New Roman" w:hAnsi="Times New Roman" w:cs="Times New Roman"/>
          <w:b/>
          <w:sz w:val="24"/>
          <w:szCs w:val="24"/>
        </w:rPr>
        <w:t>пропена</w:t>
      </w:r>
      <w:proofErr w:type="spellEnd"/>
      <w:r w:rsidRPr="00341DC3">
        <w:rPr>
          <w:rFonts w:ascii="Times New Roman" w:hAnsi="Times New Roman" w:cs="Times New Roman"/>
          <w:b/>
          <w:sz w:val="24"/>
          <w:szCs w:val="24"/>
        </w:rPr>
        <w:t xml:space="preserve"> с </w:t>
      </w:r>
      <w:proofErr w:type="spellStart"/>
      <w:r w:rsidRPr="00341DC3">
        <w:rPr>
          <w:rFonts w:ascii="Times New Roman" w:hAnsi="Times New Roman" w:cs="Times New Roman"/>
          <w:b/>
          <w:sz w:val="24"/>
          <w:szCs w:val="24"/>
        </w:rPr>
        <w:t>бромоводородом</w:t>
      </w:r>
      <w:proofErr w:type="spellEnd"/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>В городе старом Пропен-1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 xml:space="preserve">Жили </w:t>
      </w:r>
      <w:proofErr w:type="spellStart"/>
      <w:r w:rsidRPr="00341DC3">
        <w:rPr>
          <w:rFonts w:ascii="Times New Roman" w:hAnsi="Times New Roman" w:cs="Times New Roman"/>
          <w:sz w:val="24"/>
          <w:szCs w:val="24"/>
        </w:rPr>
        <w:t>Цеаш</w:t>
      </w:r>
      <w:proofErr w:type="spellEnd"/>
      <w:r w:rsidRPr="00341DC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41DC3">
        <w:rPr>
          <w:rFonts w:ascii="Times New Roman" w:hAnsi="Times New Roman" w:cs="Times New Roman"/>
          <w:sz w:val="24"/>
          <w:szCs w:val="24"/>
        </w:rPr>
        <w:t>Цеашдва</w:t>
      </w:r>
      <w:proofErr w:type="spellEnd"/>
      <w:r w:rsidRPr="00341DC3">
        <w:rPr>
          <w:rFonts w:ascii="Times New Roman" w:hAnsi="Times New Roman" w:cs="Times New Roman"/>
          <w:sz w:val="24"/>
          <w:szCs w:val="24"/>
        </w:rPr>
        <w:t>.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>Последний знатнейший был господин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41DC3">
        <w:rPr>
          <w:rFonts w:ascii="Times New Roman" w:hAnsi="Times New Roman" w:cs="Times New Roman"/>
          <w:sz w:val="24"/>
          <w:szCs w:val="24"/>
        </w:rPr>
        <w:t>Цеашу-то</w:t>
      </w:r>
      <w:proofErr w:type="spellEnd"/>
      <w:r w:rsidRPr="00341DC3">
        <w:rPr>
          <w:rFonts w:ascii="Times New Roman" w:hAnsi="Times New Roman" w:cs="Times New Roman"/>
          <w:sz w:val="24"/>
          <w:szCs w:val="24"/>
        </w:rPr>
        <w:t xml:space="preserve"> на хлеб хватало едва. 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 xml:space="preserve">Но </w:t>
      </w:r>
      <w:proofErr w:type="spellStart"/>
      <w:r w:rsidRPr="00341DC3">
        <w:rPr>
          <w:rFonts w:ascii="Times New Roman" w:hAnsi="Times New Roman" w:cs="Times New Roman"/>
          <w:sz w:val="24"/>
          <w:szCs w:val="24"/>
        </w:rPr>
        <w:t>Цеашдва</w:t>
      </w:r>
      <w:proofErr w:type="spellEnd"/>
      <w:r w:rsidRPr="00341DC3">
        <w:rPr>
          <w:rFonts w:ascii="Times New Roman" w:hAnsi="Times New Roman" w:cs="Times New Roman"/>
          <w:sz w:val="24"/>
          <w:szCs w:val="24"/>
        </w:rPr>
        <w:t xml:space="preserve"> помогал </w:t>
      </w:r>
      <w:proofErr w:type="spellStart"/>
      <w:r w:rsidRPr="00341DC3">
        <w:rPr>
          <w:rFonts w:ascii="Times New Roman" w:hAnsi="Times New Roman" w:cs="Times New Roman"/>
          <w:sz w:val="24"/>
          <w:szCs w:val="24"/>
        </w:rPr>
        <w:t>Цеаш</w:t>
      </w:r>
      <w:proofErr w:type="spellEnd"/>
      <w:r w:rsidRPr="00341DC3">
        <w:rPr>
          <w:rFonts w:ascii="Times New Roman" w:hAnsi="Times New Roman" w:cs="Times New Roman"/>
          <w:sz w:val="24"/>
          <w:szCs w:val="24"/>
        </w:rPr>
        <w:t>,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>И так бы и жили-дружили вдвоем,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>Но как-то приехал в город наш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lastRenderedPageBreak/>
        <w:t xml:space="preserve">Чиновник </w:t>
      </w:r>
      <w:proofErr w:type="spellStart"/>
      <w:r w:rsidRPr="00341DC3">
        <w:rPr>
          <w:rFonts w:ascii="Times New Roman" w:hAnsi="Times New Roman" w:cs="Times New Roman"/>
          <w:sz w:val="24"/>
          <w:szCs w:val="24"/>
        </w:rPr>
        <w:t>Аш</w:t>
      </w:r>
      <w:proofErr w:type="spellEnd"/>
      <w:r w:rsidRPr="00341DC3">
        <w:rPr>
          <w:rFonts w:ascii="Times New Roman" w:hAnsi="Times New Roman" w:cs="Times New Roman"/>
          <w:sz w:val="24"/>
          <w:szCs w:val="24"/>
        </w:rPr>
        <w:t xml:space="preserve"> и слуга его Бром.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41DC3">
        <w:rPr>
          <w:rFonts w:ascii="Times New Roman" w:hAnsi="Times New Roman" w:cs="Times New Roman"/>
          <w:sz w:val="24"/>
          <w:szCs w:val="24"/>
        </w:rPr>
        <w:t>Аш</w:t>
      </w:r>
      <w:proofErr w:type="spellEnd"/>
      <w:r w:rsidRPr="00341DC3">
        <w:rPr>
          <w:rFonts w:ascii="Times New Roman" w:hAnsi="Times New Roman" w:cs="Times New Roman"/>
          <w:sz w:val="24"/>
          <w:szCs w:val="24"/>
        </w:rPr>
        <w:t xml:space="preserve"> поселиться к </w:t>
      </w:r>
      <w:proofErr w:type="spellStart"/>
      <w:r w:rsidRPr="00341DC3">
        <w:rPr>
          <w:rFonts w:ascii="Times New Roman" w:hAnsi="Times New Roman" w:cs="Times New Roman"/>
          <w:sz w:val="24"/>
          <w:szCs w:val="24"/>
        </w:rPr>
        <w:t>Цеашу</w:t>
      </w:r>
      <w:proofErr w:type="spellEnd"/>
      <w:r w:rsidRPr="00341DC3">
        <w:rPr>
          <w:rFonts w:ascii="Times New Roman" w:hAnsi="Times New Roman" w:cs="Times New Roman"/>
          <w:sz w:val="24"/>
          <w:szCs w:val="24"/>
        </w:rPr>
        <w:t xml:space="preserve"> хотел,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>У того был чистый, опрятный дом.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 xml:space="preserve">Но </w:t>
      </w:r>
      <w:proofErr w:type="spellStart"/>
      <w:r w:rsidRPr="00341DC3">
        <w:rPr>
          <w:rFonts w:ascii="Times New Roman" w:hAnsi="Times New Roman" w:cs="Times New Roman"/>
          <w:sz w:val="24"/>
          <w:szCs w:val="24"/>
        </w:rPr>
        <w:t>Цеашдва</w:t>
      </w:r>
      <w:proofErr w:type="spellEnd"/>
      <w:r w:rsidRPr="00341DC3">
        <w:rPr>
          <w:rFonts w:ascii="Times New Roman" w:hAnsi="Times New Roman" w:cs="Times New Roman"/>
          <w:sz w:val="24"/>
          <w:szCs w:val="24"/>
        </w:rPr>
        <w:t xml:space="preserve"> заплатить успел, 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 xml:space="preserve">И поехал к </w:t>
      </w:r>
      <w:proofErr w:type="spellStart"/>
      <w:r w:rsidRPr="00341DC3">
        <w:rPr>
          <w:rFonts w:ascii="Times New Roman" w:hAnsi="Times New Roman" w:cs="Times New Roman"/>
          <w:sz w:val="24"/>
          <w:szCs w:val="24"/>
        </w:rPr>
        <w:t>Цеашу</w:t>
      </w:r>
      <w:proofErr w:type="spellEnd"/>
      <w:r w:rsidRPr="00341DC3">
        <w:rPr>
          <w:rFonts w:ascii="Times New Roman" w:hAnsi="Times New Roman" w:cs="Times New Roman"/>
          <w:sz w:val="24"/>
          <w:szCs w:val="24"/>
        </w:rPr>
        <w:t xml:space="preserve"> слуга жить Бром.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 xml:space="preserve">Сыт и богато живет </w:t>
      </w:r>
      <w:proofErr w:type="spellStart"/>
      <w:r w:rsidRPr="00341DC3">
        <w:rPr>
          <w:rFonts w:ascii="Times New Roman" w:hAnsi="Times New Roman" w:cs="Times New Roman"/>
          <w:sz w:val="24"/>
          <w:szCs w:val="24"/>
        </w:rPr>
        <w:t>Цеашдва</w:t>
      </w:r>
      <w:proofErr w:type="spellEnd"/>
      <w:r w:rsidRPr="00341DC3">
        <w:rPr>
          <w:rFonts w:ascii="Times New Roman" w:hAnsi="Times New Roman" w:cs="Times New Roman"/>
          <w:sz w:val="24"/>
          <w:szCs w:val="24"/>
        </w:rPr>
        <w:t>,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>Милостью Аша он окружен.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 xml:space="preserve">Бедный </w:t>
      </w:r>
      <w:proofErr w:type="spellStart"/>
      <w:r w:rsidRPr="00341DC3">
        <w:rPr>
          <w:rFonts w:ascii="Times New Roman" w:hAnsi="Times New Roman" w:cs="Times New Roman"/>
          <w:sz w:val="24"/>
          <w:szCs w:val="24"/>
        </w:rPr>
        <w:t>Цеаш</w:t>
      </w:r>
      <w:proofErr w:type="spellEnd"/>
      <w:r w:rsidRPr="00341DC3">
        <w:rPr>
          <w:rFonts w:ascii="Times New Roman" w:hAnsi="Times New Roman" w:cs="Times New Roman"/>
          <w:sz w:val="24"/>
          <w:szCs w:val="24"/>
        </w:rPr>
        <w:t xml:space="preserve"> успевает едва,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>Так загонял его наглый Бром.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341DC3">
        <w:rPr>
          <w:rFonts w:ascii="Times New Roman" w:hAnsi="Times New Roman" w:cs="Times New Roman"/>
          <w:sz w:val="24"/>
          <w:szCs w:val="24"/>
        </w:rPr>
        <w:t>Цеашдва</w:t>
      </w:r>
      <w:proofErr w:type="spellEnd"/>
      <w:r w:rsidRPr="00341DC3">
        <w:rPr>
          <w:rFonts w:ascii="Times New Roman" w:hAnsi="Times New Roman" w:cs="Times New Roman"/>
          <w:sz w:val="24"/>
          <w:szCs w:val="24"/>
        </w:rPr>
        <w:t xml:space="preserve"> козна полна,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>Растет и ширится дом,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341DC3">
        <w:rPr>
          <w:rFonts w:ascii="Times New Roman" w:hAnsi="Times New Roman" w:cs="Times New Roman"/>
          <w:sz w:val="24"/>
          <w:szCs w:val="24"/>
        </w:rPr>
        <w:t>Цеаша</w:t>
      </w:r>
      <w:proofErr w:type="spellEnd"/>
      <w:r w:rsidRPr="00341DC3">
        <w:rPr>
          <w:rFonts w:ascii="Times New Roman" w:hAnsi="Times New Roman" w:cs="Times New Roman"/>
          <w:sz w:val="24"/>
          <w:szCs w:val="24"/>
        </w:rPr>
        <w:t xml:space="preserve"> изба пуста,</w:t>
      </w:r>
    </w:p>
    <w:p w:rsid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DC3">
        <w:rPr>
          <w:rFonts w:ascii="Times New Roman" w:hAnsi="Times New Roman" w:cs="Times New Roman"/>
          <w:sz w:val="24"/>
          <w:szCs w:val="24"/>
        </w:rPr>
        <w:t>Последнее отнял Бром.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41DC3">
        <w:rPr>
          <w:rFonts w:ascii="Times New Roman" w:hAnsi="Times New Roman" w:cs="Times New Roman"/>
          <w:bCs/>
          <w:i/>
          <w:sz w:val="24"/>
          <w:szCs w:val="24"/>
        </w:rPr>
        <w:t>1. Запишите уравнение реакции, о которой говорится в этой истории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41DC3">
        <w:rPr>
          <w:rFonts w:ascii="Times New Roman" w:hAnsi="Times New Roman" w:cs="Times New Roman"/>
          <w:bCs/>
          <w:i/>
          <w:sz w:val="24"/>
          <w:szCs w:val="24"/>
        </w:rPr>
        <w:t>2.Какое правило здесь описывается?</w:t>
      </w:r>
    </w:p>
    <w:p w:rsidR="00341DC3" w:rsidRDefault="00341DC3" w:rsidP="00341DC3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341DC3">
        <w:rPr>
          <w:rFonts w:ascii="Times New Roman" w:hAnsi="Times New Roman" w:cs="Times New Roman"/>
          <w:bCs/>
          <w:i/>
          <w:sz w:val="24"/>
          <w:szCs w:val="24"/>
        </w:rPr>
        <w:t xml:space="preserve">3. Что отнял Бром у </w:t>
      </w:r>
      <w:proofErr w:type="spellStart"/>
      <w:r w:rsidRPr="00341DC3">
        <w:rPr>
          <w:rFonts w:ascii="Times New Roman" w:hAnsi="Times New Roman" w:cs="Times New Roman"/>
          <w:bCs/>
          <w:i/>
          <w:sz w:val="24"/>
          <w:szCs w:val="24"/>
        </w:rPr>
        <w:t>ЦеАша</w:t>
      </w:r>
      <w:proofErr w:type="spellEnd"/>
      <w:r w:rsidRPr="00341DC3">
        <w:rPr>
          <w:rFonts w:ascii="Times New Roman" w:hAnsi="Times New Roman" w:cs="Times New Roman"/>
          <w:bCs/>
          <w:i/>
          <w:sz w:val="24"/>
          <w:szCs w:val="24"/>
        </w:rPr>
        <w:t>?</w:t>
      </w:r>
    </w:p>
    <w:p w:rsidR="00341DC3" w:rsidRPr="00341DC3" w:rsidRDefault="00341DC3" w:rsidP="00341DC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41DC3" w:rsidRPr="008259CA" w:rsidRDefault="00341DC3" w:rsidP="00341D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59CA">
        <w:rPr>
          <w:rFonts w:ascii="Times New Roman" w:hAnsi="Times New Roman" w:cs="Times New Roman"/>
          <w:b/>
          <w:sz w:val="24"/>
          <w:szCs w:val="24"/>
        </w:rPr>
        <w:t>6. Качественные реакции УВ.</w:t>
      </w:r>
    </w:p>
    <w:p w:rsidR="00341DC3" w:rsidRDefault="00341DC3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Вспомним, как распознают вещества. </w:t>
      </w:r>
      <w:r w:rsidR="008259CA">
        <w:rPr>
          <w:rFonts w:ascii="Times New Roman" w:hAnsi="Times New Roman" w:cs="Times New Roman"/>
          <w:sz w:val="24"/>
          <w:szCs w:val="24"/>
        </w:rPr>
        <w:t>Какие есть качественные реакции на непредельные, ароматические УВ? Работаем в Виртуальной лаборатории на диске «Органика». (работа в парах на ноутбуках с диском «</w:t>
      </w:r>
      <w:proofErr w:type="spellStart"/>
      <w:r w:rsidR="008259CA">
        <w:rPr>
          <w:rFonts w:ascii="Times New Roman" w:hAnsi="Times New Roman" w:cs="Times New Roman"/>
          <w:sz w:val="24"/>
          <w:szCs w:val="24"/>
        </w:rPr>
        <w:t>Оррганика</w:t>
      </w:r>
      <w:proofErr w:type="spellEnd"/>
      <w:r w:rsidR="008259CA">
        <w:rPr>
          <w:rFonts w:ascii="Times New Roman" w:hAnsi="Times New Roman" w:cs="Times New Roman"/>
          <w:sz w:val="24"/>
          <w:szCs w:val="24"/>
        </w:rPr>
        <w:t>»).</w:t>
      </w:r>
    </w:p>
    <w:p w:rsidR="008259CA" w:rsidRDefault="008259CA" w:rsidP="00341D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59CA" w:rsidRDefault="008259CA" w:rsidP="00341D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59CA">
        <w:rPr>
          <w:rFonts w:ascii="Times New Roman" w:hAnsi="Times New Roman" w:cs="Times New Roman"/>
          <w:b/>
          <w:sz w:val="24"/>
          <w:szCs w:val="24"/>
        </w:rPr>
        <w:t>7. Химические загадки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259CA" w:rsidRDefault="008259CA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59CA">
        <w:rPr>
          <w:rFonts w:ascii="Times New Roman" w:hAnsi="Times New Roman" w:cs="Times New Roman"/>
          <w:sz w:val="24"/>
          <w:szCs w:val="24"/>
        </w:rPr>
        <w:t>А сейчас примените свои знания</w:t>
      </w:r>
      <w:r>
        <w:rPr>
          <w:rFonts w:ascii="Times New Roman" w:hAnsi="Times New Roman" w:cs="Times New Roman"/>
          <w:sz w:val="24"/>
          <w:szCs w:val="24"/>
        </w:rPr>
        <w:t xml:space="preserve"> для разгадок.</w:t>
      </w:r>
    </w:p>
    <w:p w:rsidR="008259CA" w:rsidRPr="008259CA" w:rsidRDefault="008259CA" w:rsidP="008259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59CA">
        <w:rPr>
          <w:rFonts w:ascii="Times New Roman" w:hAnsi="Times New Roman" w:cs="Times New Roman"/>
          <w:sz w:val="24"/>
          <w:szCs w:val="24"/>
        </w:rPr>
        <w:t>1). Героя нашего встречаете везде вы.</w:t>
      </w:r>
    </w:p>
    <w:p w:rsidR="008259CA" w:rsidRDefault="008259CA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разный даже в состоянии чистом:</w:t>
      </w:r>
    </w:p>
    <w:p w:rsidR="008259CA" w:rsidRDefault="008259CA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бриллиант на пальце королевы</w:t>
      </w:r>
    </w:p>
    <w:p w:rsidR="008259CA" w:rsidRDefault="008259CA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сажа на щеках у трубочиста. (</w:t>
      </w:r>
      <w:r w:rsidRPr="008259CA">
        <w:rPr>
          <w:rFonts w:ascii="Times New Roman" w:hAnsi="Times New Roman" w:cs="Times New Roman"/>
          <w:i/>
          <w:sz w:val="24"/>
          <w:szCs w:val="24"/>
        </w:rPr>
        <w:t>углерод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259CA" w:rsidRDefault="008259CA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2). Когда берётся он за дело,</w:t>
      </w:r>
    </w:p>
    <w:p w:rsidR="008259CA" w:rsidRDefault="008259CA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Скорее надо свет тушить.</w:t>
      </w:r>
    </w:p>
    <w:p w:rsidR="008259CA" w:rsidRDefault="008259CA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на свету бомбит метан, </w:t>
      </w:r>
    </w:p>
    <w:p w:rsidR="008259CA" w:rsidRDefault="008259CA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растет как снежный ком</w:t>
      </w:r>
      <w:r w:rsidR="0097554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75540" w:rsidRDefault="00975540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вот уже в сосуде дан</w:t>
      </w:r>
    </w:p>
    <w:p w:rsidR="00975540" w:rsidRDefault="00975540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метилен, и хлороформ (</w:t>
      </w:r>
      <w:r>
        <w:rPr>
          <w:rFonts w:ascii="Times New Roman" w:hAnsi="Times New Roman" w:cs="Times New Roman"/>
          <w:i/>
          <w:sz w:val="24"/>
          <w:szCs w:val="24"/>
        </w:rPr>
        <w:t>хлор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75540" w:rsidRDefault="00975540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3). Он очень важный элемент,</w:t>
      </w:r>
    </w:p>
    <w:p w:rsidR="00975540" w:rsidRDefault="00975540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 обнаружит кратность связи</w:t>
      </w:r>
    </w:p>
    <w:p w:rsidR="00975540" w:rsidRDefault="00975540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отличить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этен-этан</w:t>
      </w:r>
      <w:proofErr w:type="spellEnd"/>
    </w:p>
    <w:p w:rsidR="00975540" w:rsidRPr="008259CA" w:rsidRDefault="00975540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реакциях поможет разом. (</w:t>
      </w:r>
      <w:r w:rsidRPr="00975540">
        <w:rPr>
          <w:rFonts w:ascii="Times New Roman" w:hAnsi="Times New Roman" w:cs="Times New Roman"/>
          <w:i/>
          <w:sz w:val="24"/>
          <w:szCs w:val="24"/>
        </w:rPr>
        <w:t>бром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75540" w:rsidRDefault="00975540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5540">
        <w:rPr>
          <w:rFonts w:ascii="Times New Roman" w:hAnsi="Times New Roman" w:cs="Times New Roman"/>
          <w:sz w:val="24"/>
          <w:szCs w:val="24"/>
        </w:rPr>
        <w:t xml:space="preserve">     4).</w:t>
      </w:r>
      <w:r>
        <w:rPr>
          <w:rFonts w:ascii="Times New Roman" w:hAnsi="Times New Roman" w:cs="Times New Roman"/>
          <w:sz w:val="24"/>
          <w:szCs w:val="24"/>
        </w:rPr>
        <w:t xml:space="preserve"> Губил людей, пугал не раз рудничный и болотный газ.</w:t>
      </w:r>
    </w:p>
    <w:p w:rsidR="00975540" w:rsidRDefault="00975540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 с помощью науки его надежно взяли в руки.</w:t>
      </w:r>
    </w:p>
    <w:p w:rsidR="00975540" w:rsidRDefault="00975540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ранее зловредный газ теперь работает на нас:</w:t>
      </w:r>
    </w:p>
    <w:p w:rsidR="00975540" w:rsidRDefault="00975540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Резину, краску, сажу и растворителей вагон </w:t>
      </w:r>
    </w:p>
    <w:p w:rsidR="00975540" w:rsidRDefault="00975540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Дает нам он (</w:t>
      </w:r>
      <w:r w:rsidRPr="00975540">
        <w:rPr>
          <w:rFonts w:ascii="Times New Roman" w:hAnsi="Times New Roman" w:cs="Times New Roman"/>
          <w:i/>
          <w:sz w:val="24"/>
          <w:szCs w:val="24"/>
        </w:rPr>
        <w:t>метан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975540" w:rsidRDefault="00975540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5). </w:t>
      </w:r>
      <w:r w:rsidR="00E8298E">
        <w:rPr>
          <w:rFonts w:ascii="Times New Roman" w:hAnsi="Times New Roman" w:cs="Times New Roman"/>
          <w:sz w:val="24"/>
          <w:szCs w:val="24"/>
        </w:rPr>
        <w:t>Давным-давно на юге том</w:t>
      </w:r>
    </w:p>
    <w:p w:rsidR="00E8298E" w:rsidRDefault="00E8298E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Индейцы липкую слезу собрали в руки,</w:t>
      </w:r>
    </w:p>
    <w:p w:rsidR="00E8298E" w:rsidRDefault="00E8298E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Ну, а потом согнули, смяли как лозу</w:t>
      </w:r>
    </w:p>
    <w:p w:rsidR="00E8298E" w:rsidRDefault="00E8298E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превратился ком тот час</w:t>
      </w:r>
    </w:p>
    <w:p w:rsidR="00E8298E" w:rsidRDefault="00E8298E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большой и прочный быстрый мяч.</w:t>
      </w:r>
    </w:p>
    <w:p w:rsidR="00E8298E" w:rsidRDefault="00E8298E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Колумб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увидев диво это, привез секрет из дальних мест.</w:t>
      </w:r>
    </w:p>
    <w:p w:rsidR="00E8298E" w:rsidRPr="00975540" w:rsidRDefault="00E8298E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тех пор пошла молва по свету, что дерево гевея есть. (</w:t>
      </w:r>
      <w:r w:rsidRPr="00E8298E">
        <w:rPr>
          <w:rFonts w:ascii="Times New Roman" w:hAnsi="Times New Roman" w:cs="Times New Roman"/>
          <w:i/>
          <w:sz w:val="24"/>
          <w:szCs w:val="24"/>
        </w:rPr>
        <w:t>каучук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259CA" w:rsidRDefault="00E8298E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6). Падает вода на камень: чем больше капля, тем ярче пламя (</w:t>
      </w:r>
      <w:r w:rsidRPr="00E8298E">
        <w:rPr>
          <w:rFonts w:ascii="Times New Roman" w:hAnsi="Times New Roman" w:cs="Times New Roman"/>
          <w:i/>
          <w:sz w:val="24"/>
          <w:szCs w:val="24"/>
        </w:rPr>
        <w:t>реакция карбида кальция с водой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8298E" w:rsidRDefault="00E8298E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7). Цепочка сильно удлинилась и по асфальту покатилась (</w:t>
      </w:r>
      <w:r w:rsidRPr="00E8298E">
        <w:rPr>
          <w:rFonts w:ascii="Times New Roman" w:hAnsi="Times New Roman" w:cs="Times New Roman"/>
          <w:i/>
          <w:sz w:val="24"/>
          <w:szCs w:val="24"/>
        </w:rPr>
        <w:t>каучук, резина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259CA" w:rsidRDefault="00E8298E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8). Он может быть ярким, а может простым,</w:t>
      </w:r>
    </w:p>
    <w:p w:rsidR="00E8298E" w:rsidRDefault="00E8298E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может быть черным, прозрачным как дым,</w:t>
      </w:r>
    </w:p>
    <w:p w:rsidR="00E8298E" w:rsidRDefault="00E8298E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носит продукты и вещи в себе.</w:t>
      </w:r>
    </w:p>
    <w:p w:rsidR="00E8298E" w:rsidRDefault="00E8298E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Хотелось бы оду сложить о тебе (</w:t>
      </w:r>
      <w:r w:rsidRPr="00E8298E">
        <w:rPr>
          <w:rFonts w:ascii="Times New Roman" w:hAnsi="Times New Roman" w:cs="Times New Roman"/>
          <w:i/>
          <w:sz w:val="24"/>
          <w:szCs w:val="24"/>
        </w:rPr>
        <w:t>полиэтилен</w:t>
      </w:r>
      <w:r>
        <w:rPr>
          <w:rFonts w:ascii="Times New Roman" w:hAnsi="Times New Roman" w:cs="Times New Roman"/>
          <w:sz w:val="24"/>
          <w:szCs w:val="24"/>
        </w:rPr>
        <w:t>)</w:t>
      </w:r>
      <w:r w:rsidR="00B15F09">
        <w:rPr>
          <w:rFonts w:ascii="Times New Roman" w:hAnsi="Times New Roman" w:cs="Times New Roman"/>
          <w:sz w:val="24"/>
          <w:szCs w:val="24"/>
        </w:rPr>
        <w:t>.</w:t>
      </w:r>
    </w:p>
    <w:p w:rsidR="00B15F09" w:rsidRDefault="00B15F09" w:rsidP="00341D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5F09" w:rsidRDefault="00B15F09" w:rsidP="00341D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Ну вот, подошел к концу наш урок. Не забудьте повторить дома ещё раз свойства и способы получения всех классов предельных и непредельных УВ, порешайте цепочки превращений на диске «Органика», чтобы с контрольной работой, которую предстоит вам написать на следующем уроке, вы справились на «отлично»! </w:t>
      </w:r>
    </w:p>
    <w:p w:rsidR="00B15F09" w:rsidRPr="00E8298E" w:rsidRDefault="00B15F09" w:rsidP="00341DC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15F09" w:rsidRPr="00E8298E" w:rsidSect="00D15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94610"/>
    <w:multiLevelType w:val="hybridMultilevel"/>
    <w:tmpl w:val="34C4C3B8"/>
    <w:lvl w:ilvl="0" w:tplc="E146B68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50863"/>
    <w:multiLevelType w:val="hybridMultilevel"/>
    <w:tmpl w:val="4894E5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4E2B38"/>
    <w:rsid w:val="000770E2"/>
    <w:rsid w:val="000A58A2"/>
    <w:rsid w:val="00252609"/>
    <w:rsid w:val="00341DC3"/>
    <w:rsid w:val="004E2B38"/>
    <w:rsid w:val="00725185"/>
    <w:rsid w:val="008259CA"/>
    <w:rsid w:val="00975540"/>
    <w:rsid w:val="00B15F09"/>
    <w:rsid w:val="00BE6F3A"/>
    <w:rsid w:val="00D121A3"/>
    <w:rsid w:val="00D15B86"/>
    <w:rsid w:val="00E8298E"/>
    <w:rsid w:val="00EF602D"/>
    <w:rsid w:val="00F77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2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E2B38"/>
    <w:pPr>
      <w:ind w:left="720"/>
      <w:contextualSpacing/>
    </w:pPr>
  </w:style>
  <w:style w:type="table" w:styleId="a5">
    <w:name w:val="Table Grid"/>
    <w:basedOn w:val="a1"/>
    <w:uiPriority w:val="59"/>
    <w:rsid w:val="00725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34каб</dc:creator>
  <cp:keywords/>
  <dc:description/>
  <cp:lastModifiedBy>Марина</cp:lastModifiedBy>
  <cp:revision>6</cp:revision>
  <dcterms:created xsi:type="dcterms:W3CDTF">2023-03-11T09:50:00Z</dcterms:created>
  <dcterms:modified xsi:type="dcterms:W3CDTF">2023-03-16T12:44:00Z</dcterms:modified>
</cp:coreProperties>
</file>